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43F" w:rsidRPr="00C1743F" w:rsidRDefault="00C1743F" w:rsidP="00C1743F">
      <w:pPr>
        <w:spacing w:before="100" w:beforeAutospacing="1" w:after="100" w:afterAutospacing="1" w:line="240" w:lineRule="auto"/>
        <w:outlineLvl w:val="0"/>
        <w:rPr>
          <w:rFonts w:ascii="Gotham" w:eastAsia="Times New Roman" w:hAnsi="Gotham" w:cs="Times New Roman"/>
          <w:b/>
          <w:bCs/>
          <w:kern w:val="36"/>
          <w:sz w:val="48"/>
          <w:szCs w:val="48"/>
        </w:rPr>
      </w:pPr>
      <w:r w:rsidRPr="00C1743F">
        <w:rPr>
          <w:rFonts w:ascii="Gotham" w:eastAsia="Times New Roman" w:hAnsi="Gotham" w:cs="Times New Roman"/>
          <w:b/>
          <w:bCs/>
          <w:kern w:val="36"/>
          <w:sz w:val="48"/>
          <w:szCs w:val="48"/>
        </w:rPr>
        <w:t>Ketentuan &amp; Kebijakan Privasi</w:t>
      </w:r>
    </w:p>
    <w:p w:rsid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Lingkup Kebijakan Privasi</w:t>
      </w:r>
    </w:p>
    <w:p w:rsidR="00B777BF" w:rsidRPr="00B777BF" w:rsidRDefault="00B777BF" w:rsidP="00B777BF">
      <w:pPr>
        <w:spacing w:before="100" w:beforeAutospacing="1" w:after="100" w:afterAutospacing="1" w:line="240" w:lineRule="auto"/>
        <w:outlineLvl w:val="2"/>
        <w:rPr>
          <w:rFonts w:ascii="Gotham" w:eastAsia="Times New Roman" w:hAnsi="Gotham" w:cs="Times New Roman"/>
          <w:b/>
          <w:bCs/>
          <w:i/>
          <w:iCs/>
          <w:sz w:val="27"/>
          <w:szCs w:val="27"/>
        </w:rPr>
      </w:pPr>
      <w:r>
        <w:rPr>
          <w:rFonts w:ascii="Gotham" w:hAnsi="Gotham"/>
          <w:i/>
          <w:iCs/>
        </w:rPr>
        <w:t xml:space="preserve">KEBIJAKAN PRIVASI </w:t>
      </w:r>
      <w:r w:rsidRPr="00B777BF">
        <w:rPr>
          <w:rFonts w:ascii="Gotham" w:hAnsi="Gotham"/>
          <w:i/>
          <w:iCs/>
        </w:rPr>
        <w:t>DI BAWAH INI HARUS DIBACA SEBELUM MENGGUNAKAN SITUS INI. PENGGUNAAN SITUS INI MENUNJUKKAN PENERIMAAN DAN KEPATUHAN TERHADAP SYARAT DAN KETENTUAN DI BAWAH INI.</w:t>
      </w:r>
    </w:p>
    <w:p w:rsidR="00C1743F" w:rsidRPr="000109B4" w:rsidRDefault="00C1743F" w:rsidP="00C1743F">
      <w:p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 xml:space="preserve">Adanya kebijakan privasi ini adalah komitmen nyata dari MCI untuk menghargai dan melindungi setiap data atau informasi pribadi pengguna situs </w:t>
      </w:r>
      <w:hyperlink r:id="rId5" w:history="1">
        <w:r w:rsidRPr="000109B4">
          <w:rPr>
            <w:rStyle w:val="Hyperlink"/>
            <w:rFonts w:ascii="Gotham" w:eastAsia="Times New Roman" w:hAnsi="Gotham" w:cs="Times New Roman"/>
            <w:sz w:val="24"/>
            <w:szCs w:val="24"/>
          </w:rPr>
          <w:t>www.mci-world.com</w:t>
        </w:r>
      </w:hyperlink>
      <w:r w:rsidRPr="000109B4">
        <w:rPr>
          <w:rFonts w:ascii="Gotham" w:eastAsia="Times New Roman" w:hAnsi="Gotham" w:cs="Times New Roman"/>
          <w:sz w:val="24"/>
          <w:szCs w:val="24"/>
        </w:rPr>
        <w:t xml:space="preserve"> serta aplikasi MCI lainnya.</w:t>
      </w:r>
    </w:p>
    <w:p w:rsidR="00C1743F" w:rsidRPr="00C1743F" w:rsidRDefault="00C1743F" w:rsidP="00C1743F">
      <w:pPr>
        <w:spacing w:before="100" w:beforeAutospacing="1" w:after="100" w:afterAutospacing="1" w:line="240" w:lineRule="auto"/>
        <w:rPr>
          <w:rFonts w:ascii="Gotham" w:eastAsia="Times New Roman" w:hAnsi="Gotham" w:cstheme="majorBidi"/>
          <w:sz w:val="28"/>
          <w:szCs w:val="28"/>
        </w:rPr>
      </w:pPr>
      <w:r w:rsidRPr="000109B4">
        <w:rPr>
          <w:rFonts w:ascii="Gotham" w:hAnsi="Gotham" w:cstheme="majorBidi"/>
          <w:sz w:val="24"/>
          <w:szCs w:val="24"/>
        </w:rPr>
        <w:t xml:space="preserve">Kebijakan kerahasiaan kami terinci di bawah ini dan kami menyarankan Anda membacanya dengan teliti. Kebijakan ini dapat berubah dari waktu ke waktu dan semua perubahan </w:t>
      </w:r>
      <w:proofErr w:type="gramStart"/>
      <w:r w:rsidRPr="000109B4">
        <w:rPr>
          <w:rFonts w:ascii="Gotham" w:hAnsi="Gotham" w:cstheme="majorBidi"/>
          <w:sz w:val="24"/>
          <w:szCs w:val="24"/>
        </w:rPr>
        <w:t>akan</w:t>
      </w:r>
      <w:proofErr w:type="gramEnd"/>
      <w:r w:rsidRPr="000109B4">
        <w:rPr>
          <w:rFonts w:ascii="Gotham" w:hAnsi="Gotham" w:cstheme="majorBidi"/>
          <w:sz w:val="24"/>
          <w:szCs w:val="24"/>
        </w:rPr>
        <w:t xml:space="preserve"> dimuat dalam website ini. Kebijakan tersebut </w:t>
      </w:r>
      <w:proofErr w:type="gramStart"/>
      <w:r w:rsidRPr="000109B4">
        <w:rPr>
          <w:rFonts w:ascii="Gotham" w:hAnsi="Gotham" w:cstheme="majorBidi"/>
          <w:sz w:val="24"/>
          <w:szCs w:val="24"/>
        </w:rPr>
        <w:t>akan</w:t>
      </w:r>
      <w:proofErr w:type="gramEnd"/>
      <w:r w:rsidRPr="000109B4">
        <w:rPr>
          <w:rFonts w:ascii="Gotham" w:hAnsi="Gotham" w:cstheme="majorBidi"/>
          <w:sz w:val="24"/>
          <w:szCs w:val="24"/>
        </w:rPr>
        <w:t xml:space="preserve"> efektif sejak saat dimuat. Dan tugas Anda untuk memantau perubahan tersebut. Kebijakan ini menunjukkan informasi yang kami kumpulkan, bagaimana kami menggunakannya, </w:t>
      </w:r>
      <w:proofErr w:type="gramStart"/>
      <w:r w:rsidRPr="000109B4">
        <w:rPr>
          <w:rFonts w:ascii="Gotham" w:hAnsi="Gotham" w:cstheme="majorBidi"/>
          <w:sz w:val="24"/>
          <w:szCs w:val="24"/>
        </w:rPr>
        <w:t>cara</w:t>
      </w:r>
      <w:proofErr w:type="gramEnd"/>
      <w:r w:rsidRPr="000109B4">
        <w:rPr>
          <w:rFonts w:ascii="Gotham" w:hAnsi="Gotham" w:cstheme="majorBidi"/>
          <w:sz w:val="24"/>
          <w:szCs w:val="24"/>
        </w:rPr>
        <w:t xml:space="preserve"> untuk memperbaiki atau mengubahnya, dan bagaimana kami menjaga dan menyimpannya. Kami mengumpulkan informasi pribadi dan informasi yang kita gunakan terutama untuk membantu kami memahami kebutuhan Anda sehingga kami dapat melayani Anda dengan lebih baik. Jenis informasi pribadi yang kami kumpulkan dari Anda dan bagaimana kami menggunakannya </w:t>
      </w:r>
      <w:proofErr w:type="gramStart"/>
      <w:r w:rsidRPr="000109B4">
        <w:rPr>
          <w:rFonts w:ascii="Gotham" w:hAnsi="Gotham" w:cstheme="majorBidi"/>
          <w:sz w:val="24"/>
          <w:szCs w:val="24"/>
        </w:rPr>
        <w:t>akan</w:t>
      </w:r>
      <w:proofErr w:type="gramEnd"/>
      <w:r w:rsidRPr="000109B4">
        <w:rPr>
          <w:rFonts w:ascii="Gotham" w:hAnsi="Gotham" w:cstheme="majorBidi"/>
          <w:sz w:val="24"/>
          <w:szCs w:val="24"/>
        </w:rPr>
        <w:t xml:space="preserve"> tergantung pada bagaimana Anda menggunakan website ini.</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 xml:space="preserve">Kami berkomitmen untuk memastikan bahwa privasi Anda dilindungi. Bila Kami meminta Anda untuk memberikan informasi tertentu yang dapat diidentifikasi ketika menggunakan website ini, maka informasi tersebut itu hanya </w:t>
      </w:r>
      <w:proofErr w:type="gramStart"/>
      <w:r w:rsidRPr="00C1743F">
        <w:rPr>
          <w:rFonts w:ascii="Gotham" w:eastAsia="Times New Roman" w:hAnsi="Gotham" w:cs="Times New Roman"/>
          <w:sz w:val="24"/>
          <w:szCs w:val="24"/>
        </w:rPr>
        <w:t>akan</w:t>
      </w:r>
      <w:proofErr w:type="gramEnd"/>
      <w:r w:rsidRPr="00C1743F">
        <w:rPr>
          <w:rFonts w:ascii="Gotham" w:eastAsia="Times New Roman" w:hAnsi="Gotham" w:cs="Times New Roman"/>
          <w:sz w:val="24"/>
          <w:szCs w:val="24"/>
        </w:rPr>
        <w:t xml:space="preserve"> digunakan sesuai dengan pernyataan privasi ini.</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Registrasi</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Anggota (member) yang telah melakukan pendaftaran (registrasi) dapat mengakses, melihat, dan melakukan transaksi di situs www</w:t>
      </w:r>
      <w:r w:rsidRPr="000109B4">
        <w:rPr>
          <w:rFonts w:ascii="Gotham" w:eastAsia="Times New Roman" w:hAnsi="Gotham" w:cs="Times New Roman"/>
          <w:sz w:val="24"/>
          <w:szCs w:val="24"/>
        </w:rPr>
        <w:t>.mci-world.com</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Untuk mendaftar pada situs www</w:t>
      </w:r>
      <w:r w:rsidRPr="000109B4">
        <w:rPr>
          <w:rFonts w:ascii="Gotham" w:eastAsia="Times New Roman" w:hAnsi="Gotham" w:cs="Times New Roman"/>
          <w:sz w:val="24"/>
          <w:szCs w:val="24"/>
        </w:rPr>
        <w:t>.mci-world.com</w:t>
      </w:r>
      <w:r w:rsidRPr="00C1743F">
        <w:rPr>
          <w:rFonts w:ascii="Gotham" w:eastAsia="Times New Roman" w:hAnsi="Gotham" w:cs="Times New Roman"/>
          <w:sz w:val="24"/>
          <w:szCs w:val="24"/>
        </w:rPr>
        <w:t xml:space="preserve">, Anda </w:t>
      </w:r>
      <w:r w:rsidRPr="000109B4">
        <w:rPr>
          <w:rFonts w:ascii="Gotham" w:eastAsia="Times New Roman" w:hAnsi="Gotham" w:cs="Times New Roman"/>
          <w:sz w:val="24"/>
          <w:szCs w:val="24"/>
        </w:rPr>
        <w:t>wajib</w:t>
      </w:r>
      <w:r w:rsidRPr="00C1743F">
        <w:rPr>
          <w:rFonts w:ascii="Gotham" w:eastAsia="Times New Roman" w:hAnsi="Gotham" w:cs="Times New Roman"/>
          <w:sz w:val="24"/>
          <w:szCs w:val="24"/>
        </w:rPr>
        <w:t xml:space="preserve"> memberikan berbagai informasi yang Kami perlukan sebagaimana tercantum </w:t>
      </w:r>
      <w:r w:rsidRPr="000109B4">
        <w:rPr>
          <w:rFonts w:ascii="Gotham" w:eastAsia="Times New Roman" w:hAnsi="Gotham" w:cs="Times New Roman"/>
          <w:sz w:val="24"/>
          <w:szCs w:val="24"/>
        </w:rPr>
        <w:t>dalam formulir registrasi.</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proofErr w:type="gramStart"/>
      <w:r w:rsidRPr="00C1743F">
        <w:rPr>
          <w:rFonts w:ascii="Gotham" w:eastAsia="Times New Roman" w:hAnsi="Gotham" w:cs="Times New Roman"/>
          <w:b/>
          <w:bCs/>
          <w:sz w:val="27"/>
          <w:szCs w:val="27"/>
        </w:rPr>
        <w:t>Apa</w:t>
      </w:r>
      <w:proofErr w:type="gramEnd"/>
      <w:r w:rsidRPr="00C1743F">
        <w:rPr>
          <w:rFonts w:ascii="Gotham" w:eastAsia="Times New Roman" w:hAnsi="Gotham" w:cs="Times New Roman"/>
          <w:b/>
          <w:bCs/>
          <w:sz w:val="27"/>
          <w:szCs w:val="27"/>
        </w:rPr>
        <w:t xml:space="preserve"> yang Kami lakukan dengan informasi yang dikumpulkan</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Kami memerlukan informasi sebagaimana tersebut di atas untuk:</w:t>
      </w:r>
    </w:p>
    <w:p w:rsidR="00C1743F" w:rsidRPr="00C1743F" w:rsidRDefault="00C1743F" w:rsidP="00C1743F">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Kepentingan konfirmasi pesanan</w:t>
      </w:r>
    </w:p>
    <w:p w:rsidR="00C1743F" w:rsidRPr="00C1743F" w:rsidRDefault="00C1743F" w:rsidP="00C1743F">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Kepentingan mengirim/mengambil pesanan</w:t>
      </w:r>
    </w:p>
    <w:p w:rsidR="00C1743F" w:rsidRPr="00C1743F" w:rsidRDefault="00C1743F" w:rsidP="00C1743F">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Kepentingan transaksi pembayaran</w:t>
      </w:r>
    </w:p>
    <w:p w:rsidR="00C1743F" w:rsidRPr="00C1743F" w:rsidRDefault="00C1743F" w:rsidP="00C1743F">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Kepentingan riset pasar</w:t>
      </w:r>
    </w:p>
    <w:p w:rsidR="00C1743F" w:rsidRPr="00C1743F" w:rsidRDefault="00C1743F" w:rsidP="00765BFB">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Kepentingan pengembangan si</w:t>
      </w:r>
      <w:r w:rsidR="00765BFB" w:rsidRPr="000109B4">
        <w:rPr>
          <w:rFonts w:ascii="Gotham" w:eastAsia="Times New Roman" w:hAnsi="Gotham" w:cs="Times New Roman"/>
          <w:sz w:val="24"/>
          <w:szCs w:val="24"/>
        </w:rPr>
        <w:t>tus www.mci-world</w:t>
      </w:r>
      <w:r w:rsidRPr="00C1743F">
        <w:rPr>
          <w:rFonts w:ascii="Gotham" w:eastAsia="Times New Roman" w:hAnsi="Gotham" w:cs="Times New Roman"/>
          <w:sz w:val="24"/>
          <w:szCs w:val="24"/>
        </w:rPr>
        <w:t>.com</w:t>
      </w:r>
    </w:p>
    <w:p w:rsidR="00C1743F" w:rsidRPr="00C1743F" w:rsidRDefault="00C1743F" w:rsidP="00765BFB">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lastRenderedPageBreak/>
        <w:t xml:space="preserve">Memberikan informasi/mengirimkan informasi promosi secara berkala kepada Anda bila terdapat suatu penawaran dan/atau promosi atas produk-produk baru, penawaran khusus, atau informasi lain yang Kami anggap Anda perlurkan di situs </w:t>
      </w:r>
      <w:r w:rsidR="00765BFB" w:rsidRPr="000109B4">
        <w:rPr>
          <w:rFonts w:ascii="Gotham" w:eastAsia="Times New Roman" w:hAnsi="Gotham" w:cs="Times New Roman"/>
          <w:sz w:val="24"/>
          <w:szCs w:val="24"/>
        </w:rPr>
        <w:t>www.mci-world</w:t>
      </w:r>
      <w:r w:rsidR="00765BFB" w:rsidRPr="00C1743F">
        <w:rPr>
          <w:rFonts w:ascii="Gotham" w:eastAsia="Times New Roman" w:hAnsi="Gotham" w:cs="Times New Roman"/>
          <w:sz w:val="24"/>
          <w:szCs w:val="24"/>
        </w:rPr>
        <w:t>.com</w:t>
      </w:r>
    </w:p>
    <w:p w:rsidR="00C1743F" w:rsidRPr="00C1743F" w:rsidRDefault="00C1743F" w:rsidP="00C1743F">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Mengumpulkan data transaksi antara Anda dan Kami dan atau mitra usaha Kami, termasuk informasi mengenai penggunaan Anda terhadap produk-produk dan layanan yang Kami sediakan.</w:t>
      </w:r>
    </w:p>
    <w:p w:rsidR="00C1743F" w:rsidRPr="00C1743F" w:rsidRDefault="00C1743F" w:rsidP="00C1743F">
      <w:pPr>
        <w:numPr>
          <w:ilvl w:val="0"/>
          <w:numId w:val="2"/>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Catatan internal/administrasi Kami.</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Keamanan</w:t>
      </w:r>
    </w:p>
    <w:p w:rsidR="00C1743F" w:rsidRPr="000109B4"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Kami berkomitmen untuk memastikan bahwa informasi yang Anda berikan kepada Kami dalam keadaan aman. Untuk mencegah akses tidak sah, Kami melakukan tindakan pengamanan fisik, elektronik, dan prosedur manajerial yang diperlukan untuk melindungi informasi Anda yang Kami kumpulkan secara online.</w:t>
      </w:r>
    </w:p>
    <w:p w:rsidR="00765BFB" w:rsidRPr="00C1743F" w:rsidRDefault="00765BFB" w:rsidP="00765BFB">
      <w:pPr>
        <w:spacing w:before="100" w:beforeAutospacing="1" w:after="100" w:afterAutospacing="1" w:line="240" w:lineRule="auto"/>
        <w:outlineLvl w:val="2"/>
        <w:rPr>
          <w:rFonts w:ascii="Gotham" w:eastAsia="Times New Roman" w:hAnsi="Gotham" w:cs="Times New Roman"/>
          <w:b/>
          <w:bCs/>
          <w:sz w:val="27"/>
          <w:szCs w:val="27"/>
        </w:rPr>
      </w:pPr>
      <w:r w:rsidRPr="000109B4">
        <w:rPr>
          <w:rFonts w:ascii="Gotham" w:eastAsia="Times New Roman" w:hAnsi="Gotham" w:cs="Times New Roman"/>
          <w:b/>
          <w:bCs/>
          <w:sz w:val="27"/>
          <w:szCs w:val="27"/>
        </w:rPr>
        <w:t>Pengaduan Terkait Perlindungan Data Pengguna</w:t>
      </w:r>
    </w:p>
    <w:p w:rsidR="00765BFB" w:rsidRPr="00C1743F" w:rsidRDefault="00765BFB" w:rsidP="00765BFB">
      <w:p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Jika pengguna memiliki kekhawatiran tentang penanganan atau perlakuan MCI terhadap data pribadi pengguna atau jika pengguna yakin bahwa privasinya telah dilanggar, pengguna dapat menghubungi pusat bantuan pelanggan dengan menjelaskan identitas dan sifat keluhan pengguna.</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Koneksi Ke Website Lain</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Untuk keperluan referensi dan kenyamanan Anda, Website Kami mungkin menyediakan link ke situs-situs lain. Namun, ketika Anda menggunakan link-link ini, Kami tidak bertanggung jawab untuk melindungi privasi dan informasi apapun yang Anda berikan ketika mengunjungi situs-situs tersebut karena Kami tidak mengetahui kebijakan penanganan informasi pribadi di situs-situs sebagaimana dimaksud dan tidak bertanggung jawab atas konten mereka. Anda harus berhati-hati, mempelajari dan melihat pernyataan privasi yang berlaku di situs tersebut.</w:t>
      </w:r>
    </w:p>
    <w:p w:rsidR="00C1743F" w:rsidRPr="00C1743F" w:rsidRDefault="00C1743F" w:rsidP="00765BFB">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 xml:space="preserve">Entitas apapun yang Anda pilih sebagai kontak atau berinteraksi baik yang terdaftar dalam direktori ataupun di tempat lain selain dari Situs </w:t>
      </w:r>
      <w:r w:rsidR="00765BFB" w:rsidRPr="000109B4">
        <w:rPr>
          <w:rFonts w:ascii="Gotham" w:eastAsia="Times New Roman" w:hAnsi="Gotham" w:cs="Times New Roman"/>
          <w:sz w:val="24"/>
          <w:szCs w:val="24"/>
        </w:rPr>
        <w:t>www.mci-world</w:t>
      </w:r>
      <w:r w:rsidR="00765BFB" w:rsidRPr="00C1743F">
        <w:rPr>
          <w:rFonts w:ascii="Gotham" w:eastAsia="Times New Roman" w:hAnsi="Gotham" w:cs="Times New Roman"/>
          <w:sz w:val="24"/>
          <w:szCs w:val="24"/>
        </w:rPr>
        <w:t>.com</w:t>
      </w:r>
      <w:r w:rsidRPr="00C1743F">
        <w:rPr>
          <w:rFonts w:ascii="Gotham" w:eastAsia="Times New Roman" w:hAnsi="Gotham" w:cs="Times New Roman"/>
          <w:sz w:val="24"/>
          <w:szCs w:val="24"/>
        </w:rPr>
        <w:t xml:space="preserve">, adalah sepenuhnya tanggung jawab layanan tersebut pada Anda, dan Anda setuju bahwa Situs </w:t>
      </w:r>
      <w:r w:rsidR="00765BFB" w:rsidRPr="000109B4">
        <w:rPr>
          <w:rFonts w:ascii="Gotham" w:eastAsia="Times New Roman" w:hAnsi="Gotham" w:cs="Times New Roman"/>
          <w:sz w:val="24"/>
          <w:szCs w:val="24"/>
        </w:rPr>
        <w:t>www.mci-world</w:t>
      </w:r>
      <w:r w:rsidR="00765BFB" w:rsidRPr="00C1743F">
        <w:rPr>
          <w:rFonts w:ascii="Gotham" w:eastAsia="Times New Roman" w:hAnsi="Gotham" w:cs="Times New Roman"/>
          <w:sz w:val="24"/>
          <w:szCs w:val="24"/>
        </w:rPr>
        <w:t>.com</w:t>
      </w:r>
      <w:r w:rsidR="00765BFB" w:rsidRPr="000109B4">
        <w:rPr>
          <w:rFonts w:ascii="Gotham" w:eastAsia="Times New Roman" w:hAnsi="Gotham" w:cs="Times New Roman"/>
          <w:sz w:val="24"/>
          <w:szCs w:val="24"/>
        </w:rPr>
        <w:t xml:space="preserve">  </w:t>
      </w:r>
      <w:r w:rsidRPr="00C1743F">
        <w:rPr>
          <w:rFonts w:ascii="Gotham" w:eastAsia="Times New Roman" w:hAnsi="Gotham" w:cs="Times New Roman"/>
          <w:sz w:val="24"/>
          <w:szCs w:val="24"/>
        </w:rPr>
        <w:t>tidak dapat dikenakan tindakan apapun untuk kerusakan atau biaya yang keluar atas interaksi yang terjadi antara Anda dengan layanan yang bersangkutan.</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Pengendalian informasi pribadi Anda</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 xml:space="preserve">Anda dapat memilih untuk membatasi pengumpulan atau penggunaan informasi pribadi Anda dengan </w:t>
      </w:r>
      <w:proofErr w:type="gramStart"/>
      <w:r w:rsidRPr="00C1743F">
        <w:rPr>
          <w:rFonts w:ascii="Gotham" w:eastAsia="Times New Roman" w:hAnsi="Gotham" w:cs="Times New Roman"/>
          <w:sz w:val="24"/>
          <w:szCs w:val="24"/>
        </w:rPr>
        <w:t>cara</w:t>
      </w:r>
      <w:proofErr w:type="gramEnd"/>
      <w:r w:rsidRPr="00C1743F">
        <w:rPr>
          <w:rFonts w:ascii="Gotham" w:eastAsia="Times New Roman" w:hAnsi="Gotham" w:cs="Times New Roman"/>
          <w:sz w:val="24"/>
          <w:szCs w:val="24"/>
        </w:rPr>
        <w:t xml:space="preserve"> berikut:</w:t>
      </w:r>
    </w:p>
    <w:p w:rsidR="00C1743F" w:rsidRPr="00C1743F" w:rsidRDefault="00C1743F" w:rsidP="00C1743F">
      <w:pPr>
        <w:numPr>
          <w:ilvl w:val="0"/>
          <w:numId w:val="3"/>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 xml:space="preserve">Dalam akun keanggotaan (member) Anda, cari kotak yang dapat Anda klik untuk menunjukkan bahwa Anda tidak ingin alamat </w:t>
      </w:r>
      <w:proofErr w:type="gramStart"/>
      <w:r w:rsidRPr="00C1743F">
        <w:rPr>
          <w:rFonts w:ascii="Gotham" w:eastAsia="Times New Roman" w:hAnsi="Gotham" w:cs="Times New Roman"/>
          <w:sz w:val="24"/>
          <w:szCs w:val="24"/>
        </w:rPr>
        <w:t>surat</w:t>
      </w:r>
      <w:proofErr w:type="gramEnd"/>
      <w:r w:rsidRPr="00C1743F">
        <w:rPr>
          <w:rFonts w:ascii="Gotham" w:eastAsia="Times New Roman" w:hAnsi="Gotham" w:cs="Times New Roman"/>
          <w:sz w:val="24"/>
          <w:szCs w:val="24"/>
        </w:rPr>
        <w:t xml:space="preserve"> elektronika </w:t>
      </w:r>
      <w:r w:rsidRPr="00C1743F">
        <w:rPr>
          <w:rFonts w:ascii="Gotham" w:eastAsia="Times New Roman" w:hAnsi="Gotham" w:cs="Times New Roman"/>
          <w:sz w:val="24"/>
          <w:szCs w:val="24"/>
        </w:rPr>
        <w:lastRenderedPageBreak/>
        <w:t>(email) Anda digunakan untuk mengirimkan berbagai informasi pemasaran (newsletter).</w:t>
      </w:r>
    </w:p>
    <w:p w:rsidR="00C1743F" w:rsidRPr="00C1743F" w:rsidRDefault="00C1743F" w:rsidP="00C1743F">
      <w:pPr>
        <w:numPr>
          <w:ilvl w:val="0"/>
          <w:numId w:val="3"/>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Jika Anda sebelumnya telah sepakat untuk Kami menggunakan informasi pribadi Anda untuk mengirimkan informasi pemasaran, Anda dapat mengubahnya setiap saat dengan mengubah pengaturan (setting) akun Anda.</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Pendistribusian informasi pribadi Anda</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 xml:space="preserve">Kami tidak </w:t>
      </w:r>
      <w:proofErr w:type="gramStart"/>
      <w:r w:rsidRPr="00C1743F">
        <w:rPr>
          <w:rFonts w:ascii="Gotham" w:eastAsia="Times New Roman" w:hAnsi="Gotham" w:cs="Times New Roman"/>
          <w:sz w:val="24"/>
          <w:szCs w:val="24"/>
        </w:rPr>
        <w:t>akan</w:t>
      </w:r>
      <w:proofErr w:type="gramEnd"/>
      <w:r w:rsidRPr="00C1743F">
        <w:rPr>
          <w:rFonts w:ascii="Gotham" w:eastAsia="Times New Roman" w:hAnsi="Gotham" w:cs="Times New Roman"/>
          <w:sz w:val="24"/>
          <w:szCs w:val="24"/>
        </w:rPr>
        <w:t xml:space="preserve"> menjual, mendistribusikan atau menyewakan informasi pribadi Anda kepada pihak ketiga, kecuali terbatas untuk hal-hal sebagai berikut:</w:t>
      </w:r>
    </w:p>
    <w:p w:rsidR="00C1743F" w:rsidRPr="00C1743F" w:rsidRDefault="00C1743F" w:rsidP="00C1743F">
      <w:pPr>
        <w:numPr>
          <w:ilvl w:val="0"/>
          <w:numId w:val="4"/>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Apabila diharuskan oleh hukum dan peraturan perundang-undangan yang berlaku di Republik Indonesia.</w:t>
      </w:r>
    </w:p>
    <w:p w:rsidR="00C1743F" w:rsidRPr="00C1743F" w:rsidRDefault="00C1743F" w:rsidP="00765BFB">
      <w:pPr>
        <w:numPr>
          <w:ilvl w:val="0"/>
          <w:numId w:val="4"/>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 xml:space="preserve">Apabila diperlukan oleh mitra Kami dalam rangka melaksanakan pekerjaannya seperti pemenuhan pesanan, pengiriman/pengambilan pesanan, proses pembayaran transaksi, pengiriman surat / email / sms / media komunikasi lainnya, analisa data, layanan bantuan, pemenuhan hasil pencarian, peningkatan sistem keamanan dan privasi, serta peningkatan dan pengembangan situs </w:t>
      </w:r>
      <w:r w:rsidR="00765BFB" w:rsidRPr="000109B4">
        <w:rPr>
          <w:rFonts w:ascii="Gotham" w:eastAsia="Times New Roman" w:hAnsi="Gotham" w:cs="Times New Roman"/>
          <w:sz w:val="24"/>
          <w:szCs w:val="24"/>
        </w:rPr>
        <w:t>www.mci-world</w:t>
      </w:r>
      <w:r w:rsidR="00765BFB" w:rsidRPr="00C1743F">
        <w:rPr>
          <w:rFonts w:ascii="Gotham" w:eastAsia="Times New Roman" w:hAnsi="Gotham" w:cs="Times New Roman"/>
          <w:sz w:val="24"/>
          <w:szCs w:val="24"/>
        </w:rPr>
        <w:t>.com</w:t>
      </w:r>
      <w:r w:rsidRPr="00C1743F">
        <w:rPr>
          <w:rFonts w:ascii="Gotham" w:eastAsia="Times New Roman" w:hAnsi="Gotham" w:cs="Times New Roman"/>
          <w:sz w:val="24"/>
          <w:szCs w:val="24"/>
        </w:rPr>
        <w:t>.</w:t>
      </w:r>
    </w:p>
    <w:p w:rsidR="00C1743F" w:rsidRPr="00C1743F" w:rsidRDefault="00C1743F" w:rsidP="00C1743F">
      <w:pPr>
        <w:numPr>
          <w:ilvl w:val="0"/>
          <w:numId w:val="4"/>
        </w:num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Apabila terjadi pengalihan unit aset atau kepemilikan usaha kepada pihak lain.</w:t>
      </w:r>
    </w:p>
    <w:p w:rsidR="00C1743F" w:rsidRPr="00C1743F" w:rsidRDefault="00C1743F" w:rsidP="00C1743F">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Selain untuk kepentingan-kepentingan sebagaimana disebutkan di atas, Anda akan menerima pemberitahuan apabila akan terjadi pendistribusian informasi pribadi Anda kepada pihak lain, dan Anda berhak untuk meminta agar informasi pribadi Anda tidak diikutsertakan.</w:t>
      </w:r>
    </w:p>
    <w:p w:rsidR="00C1743F" w:rsidRPr="00C1743F" w:rsidRDefault="00C1743F" w:rsidP="00C1743F">
      <w:pPr>
        <w:spacing w:before="100" w:beforeAutospacing="1" w:after="100" w:afterAutospacing="1" w:line="240" w:lineRule="auto"/>
        <w:outlineLvl w:val="2"/>
        <w:rPr>
          <w:rFonts w:ascii="Gotham" w:eastAsia="Times New Roman" w:hAnsi="Gotham" w:cs="Times New Roman"/>
          <w:b/>
          <w:bCs/>
          <w:sz w:val="27"/>
          <w:szCs w:val="27"/>
        </w:rPr>
      </w:pPr>
      <w:r w:rsidRPr="00C1743F">
        <w:rPr>
          <w:rFonts w:ascii="Gotham" w:eastAsia="Times New Roman" w:hAnsi="Gotham" w:cs="Times New Roman"/>
          <w:b/>
          <w:bCs/>
          <w:sz w:val="27"/>
          <w:szCs w:val="27"/>
        </w:rPr>
        <w:t>Hukum yang berlaku</w:t>
      </w:r>
    </w:p>
    <w:p w:rsidR="00765BFB" w:rsidRPr="000109B4" w:rsidRDefault="00C1743F" w:rsidP="00765BFB">
      <w:pPr>
        <w:spacing w:before="100" w:beforeAutospacing="1" w:after="100" w:afterAutospacing="1" w:line="240" w:lineRule="auto"/>
        <w:rPr>
          <w:rFonts w:ascii="Gotham" w:eastAsia="Times New Roman" w:hAnsi="Gotham" w:cs="Times New Roman"/>
          <w:sz w:val="24"/>
          <w:szCs w:val="24"/>
        </w:rPr>
      </w:pPr>
      <w:r w:rsidRPr="00C1743F">
        <w:rPr>
          <w:rFonts w:ascii="Gotham" w:eastAsia="Times New Roman" w:hAnsi="Gotham" w:cs="Times New Roman"/>
          <w:sz w:val="24"/>
          <w:szCs w:val="24"/>
        </w:rPr>
        <w:t>Syarat-syarat dan ketentuan dalam Kebijakan Privasi ini tunduk kepada hukum di wilayah Negara Kesatuan Republik Indonesia.</w:t>
      </w:r>
    </w:p>
    <w:p w:rsidR="00765BFB" w:rsidRPr="00C1743F" w:rsidRDefault="00765BFB" w:rsidP="00765BFB">
      <w:pPr>
        <w:spacing w:before="100" w:beforeAutospacing="1" w:after="100" w:afterAutospacing="1" w:line="240" w:lineRule="auto"/>
        <w:outlineLvl w:val="2"/>
        <w:rPr>
          <w:rFonts w:ascii="Gotham" w:eastAsia="Times New Roman" w:hAnsi="Gotham" w:cs="Times New Roman"/>
          <w:b/>
          <w:bCs/>
          <w:sz w:val="27"/>
          <w:szCs w:val="27"/>
        </w:rPr>
      </w:pPr>
      <w:r w:rsidRPr="000109B4">
        <w:rPr>
          <w:rFonts w:ascii="Gotham" w:eastAsia="Times New Roman" w:hAnsi="Gotham" w:cs="Times New Roman"/>
          <w:b/>
          <w:bCs/>
          <w:sz w:val="27"/>
          <w:szCs w:val="27"/>
        </w:rPr>
        <w:t>Pembaruan Informasi Kebijakan Privasi</w:t>
      </w:r>
    </w:p>
    <w:p w:rsidR="00765BFB" w:rsidRPr="000109B4" w:rsidRDefault="00765BFB" w:rsidP="00765BFB">
      <w:p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MCI dapat sewaktu-waktu melakukan perubahan atau pembaruan terhadap kebijakan privasi ini. MCI menyarankan agar pengguna selalu membaca secara seksama dan memeriksa halaman kebijakan privasi ini dari waktu ke waktu untuk mengetahui perubahan apapun. Dengan tetap mengakses dan menggunakan layanan situs maupun layanan lainnya. Maka dari itu pengguna dianggap menyetujui perubahan-perubahan dalam kebijakan privasi.</w:t>
      </w:r>
    </w:p>
    <w:p w:rsidR="00765BFB" w:rsidRPr="000109B4" w:rsidRDefault="00765BFB" w:rsidP="00765BFB">
      <w:pPr>
        <w:spacing w:before="100" w:beforeAutospacing="1" w:after="100" w:afterAutospacing="1" w:line="240" w:lineRule="auto"/>
        <w:rPr>
          <w:rFonts w:ascii="Gotham" w:eastAsia="Times New Roman" w:hAnsi="Gotham" w:cs="Times New Roman"/>
          <w:sz w:val="24"/>
          <w:szCs w:val="24"/>
        </w:rPr>
      </w:pPr>
    </w:p>
    <w:p w:rsidR="00765BFB" w:rsidRPr="000109B4" w:rsidRDefault="00765BFB" w:rsidP="00765BFB">
      <w:pPr>
        <w:spacing w:before="100" w:beforeAutospacing="1" w:after="100" w:afterAutospacing="1" w:line="240" w:lineRule="auto"/>
        <w:rPr>
          <w:rFonts w:ascii="Gotham" w:eastAsia="Times New Roman" w:hAnsi="Gotham" w:cs="Times New Roman"/>
          <w:sz w:val="24"/>
          <w:szCs w:val="24"/>
        </w:rPr>
      </w:pPr>
      <w:proofErr w:type="gramStart"/>
      <w:r w:rsidRPr="000109B4">
        <w:rPr>
          <w:rFonts w:ascii="Gotham" w:eastAsia="Times New Roman" w:hAnsi="Gotham" w:cs="Times New Roman"/>
          <w:sz w:val="24"/>
          <w:szCs w:val="24"/>
        </w:rPr>
        <w:t>Update :</w:t>
      </w:r>
      <w:proofErr w:type="gramEnd"/>
      <w:r w:rsidRPr="000109B4">
        <w:rPr>
          <w:rFonts w:ascii="Gotham" w:eastAsia="Times New Roman" w:hAnsi="Gotham" w:cs="Times New Roman"/>
          <w:sz w:val="24"/>
          <w:szCs w:val="24"/>
        </w:rPr>
        <w:t xml:space="preserve"> 13/04/2021</w:t>
      </w:r>
    </w:p>
    <w:p w:rsidR="00A21AB4" w:rsidRPr="000109B4" w:rsidRDefault="00A21AB4" w:rsidP="00765BFB">
      <w:pPr>
        <w:spacing w:before="100" w:beforeAutospacing="1" w:after="100" w:afterAutospacing="1" w:line="240" w:lineRule="auto"/>
        <w:rPr>
          <w:rFonts w:ascii="Gotham" w:eastAsia="Times New Roman" w:hAnsi="Gotham" w:cs="Times New Roman"/>
          <w:sz w:val="24"/>
          <w:szCs w:val="24"/>
        </w:rPr>
      </w:pPr>
    </w:p>
    <w:p w:rsidR="00A21AB4" w:rsidRPr="000109B4" w:rsidRDefault="00A21AB4" w:rsidP="00765BFB">
      <w:pPr>
        <w:spacing w:before="100" w:beforeAutospacing="1" w:after="100" w:afterAutospacing="1" w:line="240" w:lineRule="auto"/>
        <w:rPr>
          <w:rFonts w:ascii="Gotham" w:eastAsia="Times New Roman" w:hAnsi="Gotham" w:cs="Times New Roman"/>
          <w:sz w:val="24"/>
          <w:szCs w:val="24"/>
        </w:rPr>
      </w:pPr>
    </w:p>
    <w:p w:rsidR="00A21AB4" w:rsidRPr="000109B4" w:rsidRDefault="00A21AB4" w:rsidP="00765BFB">
      <w:pPr>
        <w:spacing w:before="100" w:beforeAutospacing="1" w:after="100" w:afterAutospacing="1" w:line="240" w:lineRule="auto"/>
        <w:rPr>
          <w:rFonts w:ascii="Gotham" w:eastAsia="Times New Roman" w:hAnsi="Gotham" w:cs="Times New Roman"/>
          <w:sz w:val="24"/>
          <w:szCs w:val="24"/>
        </w:rPr>
      </w:pPr>
    </w:p>
    <w:p w:rsidR="00A21AB4" w:rsidRPr="000109B4" w:rsidRDefault="00A21AB4" w:rsidP="00765BFB">
      <w:pPr>
        <w:spacing w:before="100" w:beforeAutospacing="1" w:after="100" w:afterAutospacing="1" w:line="240" w:lineRule="auto"/>
        <w:rPr>
          <w:rFonts w:ascii="Gotham" w:eastAsia="Times New Roman" w:hAnsi="Gotham" w:cs="Times New Roman"/>
          <w:sz w:val="24"/>
          <w:szCs w:val="24"/>
        </w:rPr>
      </w:pPr>
    </w:p>
    <w:p w:rsidR="00A21AB4" w:rsidRDefault="00811AB4" w:rsidP="00811AB4">
      <w:pPr>
        <w:spacing w:before="100" w:beforeAutospacing="1" w:after="100" w:afterAutospacing="1" w:line="240" w:lineRule="auto"/>
        <w:outlineLvl w:val="2"/>
        <w:rPr>
          <w:rFonts w:ascii="Gotham" w:eastAsia="Times New Roman" w:hAnsi="Gotham" w:cs="Times New Roman"/>
          <w:b/>
          <w:bCs/>
          <w:sz w:val="27"/>
          <w:szCs w:val="27"/>
        </w:rPr>
      </w:pPr>
      <w:r>
        <w:rPr>
          <w:rFonts w:ascii="Gotham" w:eastAsia="Times New Roman" w:hAnsi="Gotham" w:cs="Times New Roman"/>
          <w:b/>
          <w:bCs/>
          <w:sz w:val="27"/>
          <w:szCs w:val="27"/>
        </w:rPr>
        <w:t>Syarat dan Ketentuan</w:t>
      </w:r>
    </w:p>
    <w:p w:rsidR="00811AB4" w:rsidRPr="00811AB4" w:rsidRDefault="00811AB4" w:rsidP="00811AB4">
      <w:pPr>
        <w:spacing w:before="100" w:beforeAutospacing="1" w:after="100" w:afterAutospacing="1" w:line="240" w:lineRule="auto"/>
        <w:outlineLvl w:val="2"/>
        <w:rPr>
          <w:rFonts w:ascii="Gotham" w:eastAsia="Times New Roman" w:hAnsi="Gotham" w:cs="Times New Roman"/>
          <w:b/>
          <w:bCs/>
          <w:sz w:val="27"/>
          <w:szCs w:val="27"/>
        </w:rPr>
      </w:pPr>
      <w:bookmarkStart w:id="0" w:name="_GoBack"/>
      <w:bookmarkEnd w:id="0"/>
    </w:p>
    <w:p w:rsidR="008A0E98" w:rsidRPr="00C1743F" w:rsidRDefault="008A0E98" w:rsidP="008A0E98">
      <w:pPr>
        <w:spacing w:before="100" w:beforeAutospacing="1" w:after="100" w:afterAutospacing="1" w:line="240" w:lineRule="auto"/>
        <w:outlineLvl w:val="2"/>
        <w:rPr>
          <w:rFonts w:ascii="Gotham" w:eastAsia="Times New Roman" w:hAnsi="Gotham" w:cs="Times New Roman"/>
          <w:b/>
          <w:bCs/>
          <w:sz w:val="27"/>
          <w:szCs w:val="27"/>
        </w:rPr>
      </w:pPr>
      <w:r w:rsidRPr="000109B4">
        <w:rPr>
          <w:rFonts w:ascii="Gotham" w:eastAsia="Times New Roman" w:hAnsi="Gotham" w:cs="Times New Roman"/>
          <w:b/>
          <w:bCs/>
          <w:sz w:val="27"/>
          <w:szCs w:val="27"/>
        </w:rPr>
        <w:t>Kebijakan Pengembalian</w:t>
      </w:r>
    </w:p>
    <w:p w:rsidR="00A21AB4" w:rsidRPr="000109B4" w:rsidRDefault="008A0E98" w:rsidP="00765BFB">
      <w:p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 xml:space="preserve">MCI menerima return / Refund jika terdapat kesalahan pada </w:t>
      </w:r>
      <w:proofErr w:type="gramStart"/>
      <w:r w:rsidRPr="000109B4">
        <w:rPr>
          <w:rFonts w:ascii="Gotham" w:eastAsia="Times New Roman" w:hAnsi="Gotham" w:cs="Times New Roman"/>
          <w:sz w:val="24"/>
          <w:szCs w:val="24"/>
        </w:rPr>
        <w:t>kami :</w:t>
      </w:r>
      <w:proofErr w:type="gramEnd"/>
      <w:r w:rsidRPr="000109B4">
        <w:rPr>
          <w:rFonts w:ascii="Gotham" w:eastAsia="Times New Roman" w:hAnsi="Gotham" w:cs="Times New Roman"/>
          <w:sz w:val="24"/>
          <w:szCs w:val="24"/>
        </w:rPr>
        <w:t xml:space="preserve"> </w:t>
      </w:r>
    </w:p>
    <w:p w:rsidR="008A0E98" w:rsidRPr="000109B4" w:rsidRDefault="008A0E98" w:rsidP="008A0E98">
      <w:pPr>
        <w:pStyle w:val="ListParagraph"/>
        <w:numPr>
          <w:ilvl w:val="0"/>
          <w:numId w:val="5"/>
        </w:num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Barang yang diterima tidak sesuai dengan order</w:t>
      </w:r>
    </w:p>
    <w:p w:rsidR="008A0E98" w:rsidRPr="000109B4" w:rsidRDefault="008A0E98" w:rsidP="008A0E98">
      <w:pPr>
        <w:pStyle w:val="ListParagraph"/>
        <w:numPr>
          <w:ilvl w:val="0"/>
          <w:numId w:val="5"/>
        </w:num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Barang yang diterima pembeli dalam keadaan rusak atau kadaluarsa. Hal ini dapat di klaim apabila kerusakan bukan terjadi akibat kurir pengiriman</w:t>
      </w:r>
    </w:p>
    <w:p w:rsidR="008A0E98" w:rsidRPr="000109B4" w:rsidRDefault="008A0E98" w:rsidP="008A0E98">
      <w:pPr>
        <w:spacing w:before="100" w:beforeAutospacing="1" w:after="100" w:afterAutospacing="1" w:line="240" w:lineRule="auto"/>
        <w:rPr>
          <w:rFonts w:ascii="Gotham" w:eastAsia="Times New Roman" w:hAnsi="Gotham" w:cs="Times New Roman"/>
          <w:sz w:val="24"/>
          <w:szCs w:val="24"/>
        </w:rPr>
      </w:pPr>
    </w:p>
    <w:p w:rsidR="008A0E98" w:rsidRPr="00C1743F" w:rsidRDefault="008A0E98" w:rsidP="008A0E98">
      <w:pPr>
        <w:spacing w:before="100" w:beforeAutospacing="1" w:after="100" w:afterAutospacing="1" w:line="240" w:lineRule="auto"/>
        <w:outlineLvl w:val="2"/>
        <w:rPr>
          <w:rFonts w:ascii="Gotham" w:eastAsia="Times New Roman" w:hAnsi="Gotham" w:cs="Times New Roman"/>
          <w:b/>
          <w:bCs/>
          <w:sz w:val="27"/>
          <w:szCs w:val="27"/>
        </w:rPr>
      </w:pPr>
      <w:r w:rsidRPr="000109B4">
        <w:rPr>
          <w:rFonts w:ascii="Gotham" w:eastAsia="Times New Roman" w:hAnsi="Gotham" w:cs="Times New Roman"/>
          <w:b/>
          <w:bCs/>
          <w:sz w:val="27"/>
          <w:szCs w:val="27"/>
        </w:rPr>
        <w:t>Syarat dan ketentuan Pengembalian barang (Return) dan Pengembalian Dana (Refund)</w:t>
      </w:r>
    </w:p>
    <w:p w:rsidR="008A0E98" w:rsidRPr="008A0E98" w:rsidRDefault="00073C26" w:rsidP="00073C26">
      <w:pPr>
        <w:numPr>
          <w:ilvl w:val="0"/>
          <w:numId w:val="7"/>
        </w:num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Anda</w:t>
      </w:r>
      <w:r w:rsidR="008A0E98" w:rsidRPr="008A0E98">
        <w:rPr>
          <w:rFonts w:ascii="Gotham" w:eastAsia="Times New Roman" w:hAnsi="Gotham" w:cs="Times New Roman"/>
          <w:sz w:val="24"/>
          <w:szCs w:val="24"/>
        </w:rPr>
        <w:t xml:space="preserve"> dapat melakukan pengembalian barang dalam jangka waktu 4 hari (tidak termasuk hari libur) terhitung sejak barang </w:t>
      </w:r>
      <w:r w:rsidRPr="000109B4">
        <w:rPr>
          <w:rFonts w:ascii="Gotham" w:eastAsia="Times New Roman" w:hAnsi="Gotham" w:cs="Times New Roman"/>
          <w:sz w:val="24"/>
          <w:szCs w:val="24"/>
        </w:rPr>
        <w:t>Anda</w:t>
      </w:r>
      <w:r w:rsidR="008A0E98" w:rsidRPr="008A0E98">
        <w:rPr>
          <w:rFonts w:ascii="Gotham" w:eastAsia="Times New Roman" w:hAnsi="Gotham" w:cs="Times New Roman"/>
          <w:sz w:val="24"/>
          <w:szCs w:val="24"/>
        </w:rPr>
        <w:t xml:space="preserve"> terima. Saat </w:t>
      </w:r>
      <w:r w:rsidRPr="000109B4">
        <w:rPr>
          <w:rFonts w:ascii="Gotham" w:eastAsia="Times New Roman" w:hAnsi="Gotham" w:cs="Times New Roman"/>
          <w:sz w:val="24"/>
          <w:szCs w:val="24"/>
        </w:rPr>
        <w:t>Anda</w:t>
      </w:r>
      <w:r w:rsidR="008A0E98" w:rsidRPr="008A0E98">
        <w:rPr>
          <w:rFonts w:ascii="Gotham" w:eastAsia="Times New Roman" w:hAnsi="Gotham" w:cs="Times New Roman"/>
          <w:sz w:val="24"/>
          <w:szCs w:val="24"/>
        </w:rPr>
        <w:t xml:space="preserve"> menerima barang sudah terhitung sebagai 1 hari.</w:t>
      </w:r>
    </w:p>
    <w:p w:rsidR="008A0E98" w:rsidRPr="008A0E98" w:rsidRDefault="008A0E98" w:rsidP="008A0E98">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 xml:space="preserve">Produk yang ingin dikembalikan dalam kondisi yang </w:t>
      </w:r>
      <w:proofErr w:type="gramStart"/>
      <w:r w:rsidRPr="008A0E98">
        <w:rPr>
          <w:rFonts w:ascii="Gotham" w:eastAsia="Times New Roman" w:hAnsi="Gotham" w:cs="Times New Roman"/>
          <w:sz w:val="24"/>
          <w:szCs w:val="24"/>
        </w:rPr>
        <w:t>sama</w:t>
      </w:r>
      <w:proofErr w:type="gramEnd"/>
      <w:r w:rsidRPr="008A0E98">
        <w:rPr>
          <w:rFonts w:ascii="Gotham" w:eastAsia="Times New Roman" w:hAnsi="Gotham" w:cs="Times New Roman"/>
          <w:sz w:val="24"/>
          <w:szCs w:val="24"/>
        </w:rPr>
        <w:t xml:space="preserve"> seperti pada saat diantarkan. Untuk produk yang menggunakan kemasan (kotak), harus dikembalikan beserta kotak kemasan aslinya.</w:t>
      </w:r>
      <w:r w:rsidR="00073C26" w:rsidRPr="000109B4">
        <w:rPr>
          <w:rFonts w:ascii="Gotham" w:eastAsia="Times New Roman" w:hAnsi="Gotham" w:cs="Times New Roman"/>
          <w:sz w:val="24"/>
          <w:szCs w:val="24"/>
        </w:rPr>
        <w:t xml:space="preserve"> Untuk yang dengan plastic sealing boleh dilepas.</w:t>
      </w:r>
    </w:p>
    <w:p w:rsidR="008A0E98" w:rsidRPr="000109B4" w:rsidRDefault="008A0E98" w:rsidP="008A0E98">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Produk tidak dalam keadaan rusak, kotor, telah dipakai, dan tercelup/terkena air.</w:t>
      </w:r>
    </w:p>
    <w:p w:rsidR="00073C26" w:rsidRPr="008A0E98" w:rsidRDefault="00073C26" w:rsidP="008A0E98">
      <w:pPr>
        <w:numPr>
          <w:ilvl w:val="0"/>
          <w:numId w:val="7"/>
        </w:num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Jika produk yang diterima tidak sesuai / rusak mohon disertakan bukti berupa video saat pertama kali membuka paketnya.</w:t>
      </w:r>
    </w:p>
    <w:p w:rsidR="008A0E98" w:rsidRPr="008A0E98" w:rsidRDefault="008A0E98" w:rsidP="008A0E98">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Kemasan utuh dan tidak rusak, penyok, pecah, sobek, terlipat atau tergores.</w:t>
      </w:r>
    </w:p>
    <w:p w:rsidR="008A0E98" w:rsidRPr="008A0E98" w:rsidRDefault="008A0E98" w:rsidP="00073C26">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 xml:space="preserve">Membungkus produk untuk mencegah kerusakan. Barang tersebut tetap menjadi tanggung jawab </w:t>
      </w:r>
      <w:r w:rsidR="00073C26" w:rsidRPr="000109B4">
        <w:rPr>
          <w:rFonts w:ascii="Gotham" w:eastAsia="Times New Roman" w:hAnsi="Gotham" w:cs="Times New Roman"/>
          <w:sz w:val="24"/>
          <w:szCs w:val="24"/>
        </w:rPr>
        <w:t>Anda</w:t>
      </w:r>
      <w:r w:rsidRPr="008A0E98">
        <w:rPr>
          <w:rFonts w:ascii="Gotham" w:eastAsia="Times New Roman" w:hAnsi="Gotham" w:cs="Times New Roman"/>
          <w:sz w:val="24"/>
          <w:szCs w:val="24"/>
        </w:rPr>
        <w:t xml:space="preserve"> sampai </w:t>
      </w:r>
      <w:r w:rsidR="00073C26" w:rsidRPr="000109B4">
        <w:rPr>
          <w:rFonts w:ascii="Gotham" w:eastAsia="Times New Roman" w:hAnsi="Gotham" w:cs="Times New Roman"/>
          <w:sz w:val="24"/>
          <w:szCs w:val="24"/>
        </w:rPr>
        <w:t>MCI</w:t>
      </w:r>
      <w:r w:rsidRPr="008A0E98">
        <w:rPr>
          <w:rFonts w:ascii="Gotham" w:eastAsia="Times New Roman" w:hAnsi="Gotham" w:cs="Times New Roman"/>
          <w:sz w:val="24"/>
          <w:szCs w:val="24"/>
        </w:rPr>
        <w:t xml:space="preserve"> menerimanya.</w:t>
      </w:r>
    </w:p>
    <w:p w:rsidR="008A0E98" w:rsidRPr="008A0E98" w:rsidRDefault="008A0E98" w:rsidP="008A0E98">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Mohon bantuannya untuk mengembalikan paket dengan hati-hati.</w:t>
      </w:r>
    </w:p>
    <w:p w:rsidR="008A0E98" w:rsidRPr="008A0E98" w:rsidRDefault="008A0E98" w:rsidP="00073C26">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 xml:space="preserve">Pihak </w:t>
      </w:r>
      <w:r w:rsidR="00073C26" w:rsidRPr="000109B4">
        <w:rPr>
          <w:rFonts w:ascii="Gotham" w:eastAsia="Times New Roman" w:hAnsi="Gotham" w:cs="Times New Roman"/>
          <w:sz w:val="24"/>
          <w:szCs w:val="24"/>
        </w:rPr>
        <w:t>Kami</w:t>
      </w:r>
      <w:r w:rsidRPr="008A0E98">
        <w:rPr>
          <w:rFonts w:ascii="Gotham" w:eastAsia="Times New Roman" w:hAnsi="Gotham" w:cs="Times New Roman"/>
          <w:sz w:val="24"/>
          <w:szCs w:val="24"/>
        </w:rPr>
        <w:t xml:space="preserve"> </w:t>
      </w:r>
      <w:proofErr w:type="gramStart"/>
      <w:r w:rsidRPr="008A0E98">
        <w:rPr>
          <w:rFonts w:ascii="Gotham" w:eastAsia="Times New Roman" w:hAnsi="Gotham" w:cs="Times New Roman"/>
          <w:sz w:val="24"/>
          <w:szCs w:val="24"/>
        </w:rPr>
        <w:t>akan</w:t>
      </w:r>
      <w:proofErr w:type="gramEnd"/>
      <w:r w:rsidRPr="008A0E98">
        <w:rPr>
          <w:rFonts w:ascii="Gotham" w:eastAsia="Times New Roman" w:hAnsi="Gotham" w:cs="Times New Roman"/>
          <w:sz w:val="24"/>
          <w:szCs w:val="24"/>
        </w:rPr>
        <w:t xml:space="preserve"> melakukan pengecekan kembali terhadap kualitas produk yang dikembalikan. Apabila ada persyaratan yang tidak dipenuhi, </w:t>
      </w:r>
      <w:r w:rsidR="00073C26" w:rsidRPr="000109B4">
        <w:rPr>
          <w:rFonts w:ascii="Gotham" w:eastAsia="Times New Roman" w:hAnsi="Gotham" w:cs="Times New Roman"/>
          <w:sz w:val="24"/>
          <w:szCs w:val="24"/>
        </w:rPr>
        <w:t>MCI</w:t>
      </w:r>
      <w:r w:rsidRPr="008A0E98">
        <w:rPr>
          <w:rFonts w:ascii="Gotham" w:eastAsia="Times New Roman" w:hAnsi="Gotham" w:cs="Times New Roman"/>
          <w:sz w:val="24"/>
          <w:szCs w:val="24"/>
        </w:rPr>
        <w:t xml:space="preserve"> berhak menolak pengembalian produk tersebut.</w:t>
      </w:r>
    </w:p>
    <w:p w:rsidR="008A0E98" w:rsidRPr="008A0E98" w:rsidRDefault="008A0E98" w:rsidP="008A0E98">
      <w:pPr>
        <w:numPr>
          <w:ilvl w:val="0"/>
          <w:numId w:val="7"/>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Untuk pengembalian barang hanya dapat dilakukan dengan memilih salah satu metode pengembalian :</w:t>
      </w:r>
    </w:p>
    <w:p w:rsidR="008A0E98" w:rsidRPr="008A0E98" w:rsidRDefault="008A0E98" w:rsidP="008A0E98">
      <w:pPr>
        <w:numPr>
          <w:ilvl w:val="0"/>
          <w:numId w:val="8"/>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Penukaran barang yang sama (Variant/Jumlah Quantity)</w:t>
      </w:r>
    </w:p>
    <w:p w:rsidR="008A0E98" w:rsidRPr="008A0E98" w:rsidRDefault="008A0E98" w:rsidP="008A0E98">
      <w:pPr>
        <w:numPr>
          <w:ilvl w:val="0"/>
          <w:numId w:val="8"/>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Pengembalian dana (Refund rekening/kredit)</w:t>
      </w:r>
    </w:p>
    <w:p w:rsidR="008A0E98" w:rsidRPr="008A0E98" w:rsidRDefault="008A0E98" w:rsidP="008A0E98">
      <w:pPr>
        <w:numPr>
          <w:ilvl w:val="0"/>
          <w:numId w:val="9"/>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lastRenderedPageBreak/>
        <w:t>Untuk Refund, tidak dapat dikembalikan utuh sesuai dengan nominal yang dibayarkan. Hal ini dikarenakan adanya pemotongan biaya administrasi dari Payment Gateway.</w:t>
      </w:r>
    </w:p>
    <w:p w:rsidR="008A0E98" w:rsidRPr="008A0E98" w:rsidRDefault="008A0E98" w:rsidP="00073C26">
      <w:pPr>
        <w:numPr>
          <w:ilvl w:val="0"/>
          <w:numId w:val="9"/>
        </w:numPr>
        <w:spacing w:before="100" w:beforeAutospacing="1" w:after="100" w:afterAutospacing="1" w:line="240" w:lineRule="auto"/>
        <w:rPr>
          <w:rFonts w:ascii="Gotham" w:eastAsia="Times New Roman" w:hAnsi="Gotham" w:cs="Times New Roman"/>
          <w:sz w:val="24"/>
          <w:szCs w:val="24"/>
        </w:rPr>
      </w:pPr>
      <w:r w:rsidRPr="008A0E98">
        <w:rPr>
          <w:rFonts w:ascii="Gotham" w:eastAsia="Times New Roman" w:hAnsi="Gotham" w:cs="Times New Roman"/>
          <w:sz w:val="24"/>
          <w:szCs w:val="24"/>
        </w:rPr>
        <w:t xml:space="preserve">Alamat retur barang: </w:t>
      </w:r>
      <w:r w:rsidRPr="008A0E98">
        <w:rPr>
          <w:rFonts w:ascii="Gotham" w:eastAsia="Times New Roman" w:hAnsi="Gotham" w:cs="Times New Roman"/>
          <w:sz w:val="24"/>
          <w:szCs w:val="24"/>
        </w:rPr>
        <w:br/>
      </w:r>
      <w:r w:rsidR="00073C26" w:rsidRPr="000109B4">
        <w:rPr>
          <w:rFonts w:ascii="Gotham" w:eastAsia="Times New Roman" w:hAnsi="Gotham" w:cs="Times New Roman"/>
          <w:b/>
          <w:bCs/>
          <w:sz w:val="24"/>
          <w:szCs w:val="24"/>
        </w:rPr>
        <w:t>Graha MCI Surabaya</w:t>
      </w:r>
      <w:r w:rsidRPr="008A0E98">
        <w:rPr>
          <w:rFonts w:ascii="Gotham" w:eastAsia="Times New Roman" w:hAnsi="Gotham" w:cs="Times New Roman"/>
          <w:b/>
          <w:bCs/>
          <w:sz w:val="24"/>
          <w:szCs w:val="24"/>
        </w:rPr>
        <w:br/>
      </w:r>
      <w:r w:rsidR="00073C26" w:rsidRPr="000109B4">
        <w:rPr>
          <w:rStyle w:val="lrzxr"/>
          <w:rFonts w:ascii="Gotham" w:hAnsi="Gotham"/>
        </w:rPr>
        <w:t>Jl. Raya Jemursari No.72, RT.001/RW.08, Jemur Wonosari, Kec. Wonocolo, Kota SBY, Jawa Timur 60237</w:t>
      </w:r>
    </w:p>
    <w:p w:rsidR="008A0E98" w:rsidRPr="000109B4" w:rsidRDefault="008A0E98" w:rsidP="008A0E98">
      <w:pPr>
        <w:spacing w:before="100" w:beforeAutospacing="1" w:after="100" w:afterAutospacing="1" w:line="240" w:lineRule="auto"/>
        <w:rPr>
          <w:rFonts w:ascii="Gotham" w:eastAsia="Times New Roman" w:hAnsi="Gotham" w:cs="Times New Roman"/>
          <w:sz w:val="24"/>
          <w:szCs w:val="24"/>
        </w:rPr>
      </w:pPr>
    </w:p>
    <w:p w:rsidR="008A0E98" w:rsidRPr="000109B4" w:rsidRDefault="008A0E98" w:rsidP="00765BFB">
      <w:pPr>
        <w:spacing w:before="100" w:beforeAutospacing="1" w:after="100" w:afterAutospacing="1" w:line="240" w:lineRule="auto"/>
        <w:rPr>
          <w:rFonts w:ascii="Gotham" w:eastAsia="Times New Roman" w:hAnsi="Gotham" w:cs="Times New Roman"/>
          <w:sz w:val="24"/>
          <w:szCs w:val="24"/>
        </w:rPr>
      </w:pPr>
    </w:p>
    <w:p w:rsidR="00615436" w:rsidRPr="00C1743F" w:rsidRDefault="00615436" w:rsidP="00615436">
      <w:pPr>
        <w:spacing w:before="100" w:beforeAutospacing="1" w:after="100" w:afterAutospacing="1" w:line="240" w:lineRule="auto"/>
        <w:outlineLvl w:val="2"/>
        <w:rPr>
          <w:rFonts w:ascii="Gotham" w:eastAsia="Times New Roman" w:hAnsi="Gotham" w:cs="Times New Roman"/>
          <w:b/>
          <w:bCs/>
          <w:sz w:val="27"/>
          <w:szCs w:val="27"/>
        </w:rPr>
      </w:pPr>
      <w:r w:rsidRPr="000109B4">
        <w:rPr>
          <w:rFonts w:ascii="Gotham" w:eastAsia="Times New Roman" w:hAnsi="Gotham" w:cs="Times New Roman"/>
          <w:b/>
          <w:bCs/>
          <w:sz w:val="27"/>
          <w:szCs w:val="27"/>
        </w:rPr>
        <w:t>Kebijakan Pembatalan</w:t>
      </w:r>
    </w:p>
    <w:p w:rsidR="00615436" w:rsidRPr="00C1743F" w:rsidRDefault="009D471C" w:rsidP="009D471C">
      <w:pPr>
        <w:spacing w:before="100" w:beforeAutospacing="1" w:after="100" w:afterAutospacing="1" w:line="240" w:lineRule="auto"/>
        <w:rPr>
          <w:rFonts w:ascii="Gotham" w:eastAsia="Times New Roman" w:hAnsi="Gotham" w:cs="Times New Roman"/>
          <w:sz w:val="24"/>
          <w:szCs w:val="24"/>
        </w:rPr>
      </w:pPr>
      <w:r w:rsidRPr="000109B4">
        <w:rPr>
          <w:rFonts w:ascii="Gotham" w:eastAsia="Times New Roman" w:hAnsi="Gotham" w:cs="Times New Roman"/>
          <w:sz w:val="24"/>
          <w:szCs w:val="24"/>
        </w:rPr>
        <w:t xml:space="preserve">Kami merupakan perusahaan Multi Level Marketing yang memiliki sistem yang berjalan 24 jam, seperti saat anda membeli produk kami maka keuntungan yang anda dapatkan seperti poin dan juga bonus anda </w:t>
      </w:r>
      <w:proofErr w:type="gramStart"/>
      <w:r w:rsidRPr="000109B4">
        <w:rPr>
          <w:rFonts w:ascii="Gotham" w:eastAsia="Times New Roman" w:hAnsi="Gotham" w:cs="Times New Roman"/>
          <w:sz w:val="24"/>
          <w:szCs w:val="24"/>
        </w:rPr>
        <w:t>akan</w:t>
      </w:r>
      <w:proofErr w:type="gramEnd"/>
      <w:r w:rsidRPr="000109B4">
        <w:rPr>
          <w:rFonts w:ascii="Gotham" w:eastAsia="Times New Roman" w:hAnsi="Gotham" w:cs="Times New Roman"/>
          <w:sz w:val="24"/>
          <w:szCs w:val="24"/>
        </w:rPr>
        <w:t xml:space="preserve"> otomatis masuk dalam ke member an anda. Dan karena hal ini lah maka MCI mengatur setiap transaksi yang telah berhasil TIDAK dapat dibatalkan dengan alasan apapun. MCI selalu memberikan notifikasi untuk anda memastikan dengan benar orderan anda agar berjalan dengan sebagaimana mestinya. Dan dengan ini juga maka anda setuju dengan kebijakan pembatalan yang sudah anda baca.</w:t>
      </w:r>
    </w:p>
    <w:p w:rsidR="00A07A14" w:rsidRDefault="00811AB4">
      <w:pPr>
        <w:rPr>
          <w:rFonts w:ascii="Gotham" w:hAnsi="Gotham"/>
        </w:rPr>
      </w:pPr>
    </w:p>
    <w:p w:rsidR="00C007B2" w:rsidRDefault="00C007B2">
      <w:pPr>
        <w:rPr>
          <w:rFonts w:ascii="Gotham" w:hAnsi="Gotham"/>
        </w:rPr>
      </w:pPr>
    </w:p>
    <w:p w:rsidR="00C007B2" w:rsidRPr="00C007B2" w:rsidRDefault="00C007B2" w:rsidP="00C007B2">
      <w:pPr>
        <w:pStyle w:val="Heading3"/>
        <w:rPr>
          <w:rFonts w:ascii="Gotham" w:hAnsi="Gotham"/>
        </w:rPr>
      </w:pPr>
      <w:r w:rsidRPr="00C007B2">
        <w:rPr>
          <w:rFonts w:ascii="Gotham" w:hAnsi="Gotham"/>
        </w:rPr>
        <w:t xml:space="preserve">Kebijakan Pengiriman </w:t>
      </w:r>
    </w:p>
    <w:p w:rsidR="00C007B2" w:rsidRPr="00C007B2" w:rsidRDefault="00C007B2" w:rsidP="00C007B2">
      <w:pPr>
        <w:numPr>
          <w:ilvl w:val="0"/>
          <w:numId w:val="10"/>
        </w:numPr>
        <w:spacing w:before="100" w:beforeAutospacing="1" w:after="100" w:afterAutospacing="1" w:line="240" w:lineRule="auto"/>
        <w:rPr>
          <w:rFonts w:ascii="Gotham" w:hAnsi="Gotham"/>
        </w:rPr>
      </w:pPr>
      <w:r w:rsidRPr="00C007B2">
        <w:rPr>
          <w:rFonts w:ascii="Gotham" w:hAnsi="Gotham"/>
        </w:rPr>
        <w:t xml:space="preserve">Untuk barang dengan status </w:t>
      </w:r>
      <w:proofErr w:type="gramStart"/>
      <w:r>
        <w:rPr>
          <w:rStyle w:val="Emphasis"/>
          <w:rFonts w:ascii="Gotham" w:hAnsi="Gotham"/>
        </w:rPr>
        <w:t>Ready</w:t>
      </w:r>
      <w:proofErr w:type="gramEnd"/>
      <w:r w:rsidRPr="00C007B2">
        <w:rPr>
          <w:rFonts w:ascii="Gotham" w:hAnsi="Gotham"/>
        </w:rPr>
        <w:t>, lama pengiriman barang a</w:t>
      </w:r>
      <w:r>
        <w:rPr>
          <w:rFonts w:ascii="Gotham" w:hAnsi="Gotham"/>
        </w:rPr>
        <w:t>dalah mulai dari 4 (empat) hari sampai 7 hari kerja. (wilayah Jawa, Bali dan Sumatera) Lalu 14 Hari kerja. (</w:t>
      </w:r>
      <w:proofErr w:type="gramStart"/>
      <w:r>
        <w:rPr>
          <w:rFonts w:ascii="Gotham" w:hAnsi="Gotham"/>
        </w:rPr>
        <w:t>wilayah</w:t>
      </w:r>
      <w:proofErr w:type="gramEnd"/>
      <w:r>
        <w:rPr>
          <w:rFonts w:ascii="Gotham" w:hAnsi="Gotham"/>
        </w:rPr>
        <w:t xml:space="preserve"> Kalimantan, Sulawesi, Nusa Tenggara dan Papua). Dan 30 Hari kerja untuk wilayah Luar negeri</w:t>
      </w:r>
    </w:p>
    <w:p w:rsidR="00C007B2" w:rsidRPr="00C007B2" w:rsidRDefault="00C007B2" w:rsidP="00C007B2">
      <w:pPr>
        <w:numPr>
          <w:ilvl w:val="0"/>
          <w:numId w:val="10"/>
        </w:numPr>
        <w:spacing w:before="100" w:beforeAutospacing="1" w:after="100" w:afterAutospacing="1" w:line="240" w:lineRule="auto"/>
        <w:rPr>
          <w:rFonts w:ascii="Gotham" w:hAnsi="Gotham"/>
        </w:rPr>
      </w:pPr>
      <w:r w:rsidRPr="00C007B2">
        <w:rPr>
          <w:rFonts w:ascii="Gotham" w:hAnsi="Gotham"/>
        </w:rPr>
        <w:t xml:space="preserve">Untuk barang dengan status </w:t>
      </w:r>
      <w:r>
        <w:rPr>
          <w:rStyle w:val="Emphasis"/>
          <w:rFonts w:ascii="Gotham" w:hAnsi="Gotham"/>
        </w:rPr>
        <w:t>Indent</w:t>
      </w:r>
      <w:r w:rsidRPr="00C007B2">
        <w:rPr>
          <w:rFonts w:ascii="Gotham" w:hAnsi="Gotham"/>
        </w:rPr>
        <w:t xml:space="preserve">, lama pengiriman barang adalah </w:t>
      </w:r>
      <w:r>
        <w:rPr>
          <w:rFonts w:ascii="Gotham" w:hAnsi="Gotham"/>
        </w:rPr>
        <w:t>menyesuaikan dengan informasi yang akan kami update selalu di website kepada anda</w:t>
      </w:r>
    </w:p>
    <w:p w:rsidR="00C007B2" w:rsidRPr="00C007B2" w:rsidRDefault="00C007B2" w:rsidP="00C007B2">
      <w:pPr>
        <w:numPr>
          <w:ilvl w:val="0"/>
          <w:numId w:val="10"/>
        </w:numPr>
        <w:spacing w:before="100" w:beforeAutospacing="1" w:after="100" w:afterAutospacing="1" w:line="240" w:lineRule="auto"/>
        <w:rPr>
          <w:rFonts w:ascii="Gotham" w:hAnsi="Gotham"/>
        </w:rPr>
      </w:pPr>
      <w:r w:rsidRPr="00C007B2">
        <w:rPr>
          <w:rFonts w:ascii="Gotham" w:hAnsi="Gotham"/>
        </w:rPr>
        <w:t>Bila barang sudah siap untuk dikirim</w:t>
      </w:r>
      <w:r>
        <w:rPr>
          <w:rFonts w:ascii="Gotham" w:hAnsi="Gotham"/>
        </w:rPr>
        <w:t xml:space="preserve"> namun alamat yang anda isi tidak lengkap, maka </w:t>
      </w:r>
      <w:proofErr w:type="gramStart"/>
      <w:r>
        <w:rPr>
          <w:rFonts w:ascii="Gotham" w:hAnsi="Gotham"/>
        </w:rPr>
        <w:t>tim</w:t>
      </w:r>
      <w:proofErr w:type="gramEnd"/>
      <w:r>
        <w:rPr>
          <w:rFonts w:ascii="Gotham" w:hAnsi="Gotham"/>
        </w:rPr>
        <w:t xml:space="preserve"> kami akan menghubungi anda via Whatsapp.</w:t>
      </w:r>
    </w:p>
    <w:p w:rsidR="00C007B2" w:rsidRPr="00C007B2" w:rsidRDefault="00C007B2" w:rsidP="00C007B2">
      <w:pPr>
        <w:numPr>
          <w:ilvl w:val="0"/>
          <w:numId w:val="10"/>
        </w:numPr>
        <w:spacing w:before="100" w:beforeAutospacing="1" w:after="100" w:afterAutospacing="1" w:line="240" w:lineRule="auto"/>
        <w:rPr>
          <w:rFonts w:ascii="Gotham" w:hAnsi="Gotham"/>
        </w:rPr>
      </w:pPr>
      <w:r>
        <w:rPr>
          <w:rFonts w:ascii="Gotham" w:hAnsi="Gotham"/>
        </w:rPr>
        <w:t xml:space="preserve">Layanan pengiriman barang </w:t>
      </w:r>
    </w:p>
    <w:p w:rsidR="00C007B2" w:rsidRPr="00C007B2" w:rsidRDefault="00C007B2" w:rsidP="00C007B2">
      <w:pPr>
        <w:numPr>
          <w:ilvl w:val="0"/>
          <w:numId w:val="10"/>
        </w:numPr>
        <w:spacing w:before="100" w:beforeAutospacing="1" w:after="100" w:afterAutospacing="1" w:line="240" w:lineRule="auto"/>
        <w:rPr>
          <w:rFonts w:ascii="Gotham" w:hAnsi="Gotham"/>
        </w:rPr>
      </w:pPr>
      <w:r w:rsidRPr="00C007B2">
        <w:rPr>
          <w:rFonts w:ascii="Gotham" w:hAnsi="Gotham"/>
        </w:rPr>
        <w:t xml:space="preserve">Perubahan jadwal pengiriman dapat ditanyakan via layanan </w:t>
      </w:r>
      <w:r w:rsidRPr="00C007B2">
        <w:rPr>
          <w:rStyle w:val="Emphasis"/>
          <w:rFonts w:ascii="Gotham" w:hAnsi="Gotham"/>
        </w:rPr>
        <w:t xml:space="preserve">customer service </w:t>
      </w:r>
      <w:r w:rsidRPr="00C007B2">
        <w:rPr>
          <w:rFonts w:ascii="Gotham" w:hAnsi="Gotham"/>
        </w:rPr>
        <w:t xml:space="preserve">kami, yang dapat dihubungi </w:t>
      </w:r>
      <w:r>
        <w:rPr>
          <w:rFonts w:ascii="Gotham" w:hAnsi="Gotham"/>
        </w:rPr>
        <w:t>pada pusat bantuan.</w:t>
      </w:r>
    </w:p>
    <w:p w:rsidR="00C007B2" w:rsidRPr="005A6D08" w:rsidRDefault="00C007B2" w:rsidP="00C007B2">
      <w:pPr>
        <w:numPr>
          <w:ilvl w:val="0"/>
          <w:numId w:val="10"/>
        </w:numPr>
        <w:spacing w:before="100" w:beforeAutospacing="1" w:after="100" w:afterAutospacing="1" w:line="240" w:lineRule="auto"/>
        <w:rPr>
          <w:rFonts w:ascii="Gotham" w:hAnsi="Gotham"/>
        </w:rPr>
      </w:pPr>
      <w:r w:rsidRPr="00C007B2">
        <w:rPr>
          <w:rFonts w:ascii="Gotham" w:hAnsi="Gotham"/>
        </w:rPr>
        <w:t xml:space="preserve">Biaya pengiriman </w:t>
      </w:r>
      <w:r>
        <w:rPr>
          <w:rFonts w:ascii="Gotham" w:hAnsi="Gotham"/>
        </w:rPr>
        <w:t xml:space="preserve">merupakan tanggung jawab kami sesuai dengan ketentuan </w:t>
      </w:r>
      <w:r w:rsidRPr="005A6D08">
        <w:rPr>
          <w:rFonts w:ascii="Gotham" w:hAnsi="Gotham"/>
        </w:rPr>
        <w:t>yang berlaku</w:t>
      </w:r>
    </w:p>
    <w:p w:rsidR="005A6D08" w:rsidRPr="005A6D08" w:rsidRDefault="005A6D08" w:rsidP="005A6D08">
      <w:pPr>
        <w:numPr>
          <w:ilvl w:val="0"/>
          <w:numId w:val="10"/>
        </w:numPr>
        <w:spacing w:before="100" w:beforeAutospacing="1" w:after="100" w:afterAutospacing="1" w:line="240" w:lineRule="auto"/>
        <w:rPr>
          <w:rFonts w:ascii="Gotham" w:hAnsi="Gotham"/>
        </w:rPr>
      </w:pPr>
      <w:r w:rsidRPr="005A6D08">
        <w:rPr>
          <w:rFonts w:ascii="Gotham" w:hAnsi="Gotham"/>
        </w:rPr>
        <w:t>Layanan pengiriman barang menggunakan jasa ekspedisi yang kami tentukan</w:t>
      </w:r>
    </w:p>
    <w:p w:rsidR="00C007B2" w:rsidRPr="005A6D08" w:rsidRDefault="00C007B2" w:rsidP="00DC3BF8">
      <w:pPr>
        <w:numPr>
          <w:ilvl w:val="0"/>
          <w:numId w:val="10"/>
        </w:numPr>
        <w:spacing w:before="100" w:beforeAutospacing="1" w:after="100" w:afterAutospacing="1" w:line="240" w:lineRule="auto"/>
        <w:rPr>
          <w:rFonts w:ascii="Gotham" w:hAnsi="Gotham"/>
        </w:rPr>
      </w:pPr>
      <w:r w:rsidRPr="005A6D08">
        <w:rPr>
          <w:rFonts w:ascii="Gotham" w:hAnsi="Gotham"/>
        </w:rPr>
        <w:t xml:space="preserve">Jika ekspedisi pengiriman tidak bisa mengirimkan barang tepat waktu dikarenakan ketidak lengkapan alamat, tidak ada yang menerima paket pada alamat yang dituju atau penerima barang menolak paket, hal tersebut merupakan tanggung jawab </w:t>
      </w:r>
      <w:r w:rsidR="00DC3BF8">
        <w:rPr>
          <w:rFonts w:ascii="Gotham" w:hAnsi="Gotham"/>
        </w:rPr>
        <w:t>Anda</w:t>
      </w:r>
      <w:r w:rsidRPr="005A6D08">
        <w:rPr>
          <w:rFonts w:ascii="Gotham" w:hAnsi="Gotham"/>
        </w:rPr>
        <w:t>.</w:t>
      </w:r>
    </w:p>
    <w:p w:rsidR="00C007B2" w:rsidRPr="005A6D08" w:rsidRDefault="00C007B2" w:rsidP="00C007B2">
      <w:pPr>
        <w:numPr>
          <w:ilvl w:val="0"/>
          <w:numId w:val="10"/>
        </w:numPr>
        <w:spacing w:before="100" w:beforeAutospacing="1" w:after="100" w:afterAutospacing="1" w:line="240" w:lineRule="auto"/>
        <w:rPr>
          <w:rFonts w:ascii="Gotham" w:hAnsi="Gotham"/>
        </w:rPr>
      </w:pPr>
      <w:r w:rsidRPr="005A6D08">
        <w:rPr>
          <w:rFonts w:ascii="Gotham" w:hAnsi="Gotham"/>
        </w:rPr>
        <w:t>Cek status pengiriman barang Anda di member area website.</w:t>
      </w:r>
    </w:p>
    <w:p w:rsidR="00C007B2" w:rsidRPr="005A6D08" w:rsidRDefault="00C007B2" w:rsidP="00C007B2">
      <w:pPr>
        <w:numPr>
          <w:ilvl w:val="0"/>
          <w:numId w:val="10"/>
        </w:numPr>
        <w:spacing w:before="100" w:beforeAutospacing="1" w:after="100" w:afterAutospacing="1" w:line="240" w:lineRule="auto"/>
        <w:rPr>
          <w:rFonts w:ascii="Gotham" w:hAnsi="Gotham"/>
        </w:rPr>
      </w:pPr>
      <w:r w:rsidRPr="005A6D08">
        <w:rPr>
          <w:rFonts w:ascii="Gotham" w:hAnsi="Gotham"/>
        </w:rPr>
        <w:t xml:space="preserve">Kebijakan Pengiriman yang berada di website www.mci-world.com sewaktu – waktu dapat berubah tanpa ada pemberitahuan terhadap customer terlebih </w:t>
      </w:r>
      <w:r w:rsidRPr="005A6D08">
        <w:rPr>
          <w:rFonts w:ascii="Gotham" w:hAnsi="Gotham"/>
        </w:rPr>
        <w:lastRenderedPageBreak/>
        <w:t>dahulu. Harap hendaknya membaca Kebijakan Privasi kami terlebih dahulu sebelum Anda melakukan pembelian.</w:t>
      </w:r>
    </w:p>
    <w:p w:rsidR="00C007B2" w:rsidRPr="000109B4" w:rsidRDefault="00C007B2">
      <w:pPr>
        <w:rPr>
          <w:rFonts w:ascii="Gotham" w:hAnsi="Gotham"/>
        </w:rPr>
      </w:pPr>
    </w:p>
    <w:sectPr w:rsidR="00C007B2" w:rsidRPr="0001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otham">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B5A13"/>
    <w:multiLevelType w:val="multilevel"/>
    <w:tmpl w:val="8CBC9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5F5A77"/>
    <w:multiLevelType w:val="multilevel"/>
    <w:tmpl w:val="7D325A6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3F2149"/>
    <w:multiLevelType w:val="multilevel"/>
    <w:tmpl w:val="6478C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F76F8F"/>
    <w:multiLevelType w:val="multilevel"/>
    <w:tmpl w:val="098EE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59421E"/>
    <w:multiLevelType w:val="multilevel"/>
    <w:tmpl w:val="69D23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F4AC0"/>
    <w:multiLevelType w:val="hybridMultilevel"/>
    <w:tmpl w:val="9D0E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1D534A"/>
    <w:multiLevelType w:val="multilevel"/>
    <w:tmpl w:val="30661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40443"/>
    <w:multiLevelType w:val="multilevel"/>
    <w:tmpl w:val="3738B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A4361A1"/>
    <w:multiLevelType w:val="multilevel"/>
    <w:tmpl w:val="491A0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D760CA7"/>
    <w:multiLevelType w:val="hybridMultilevel"/>
    <w:tmpl w:val="9D0E9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2"/>
  </w:num>
  <w:num w:numId="5">
    <w:abstractNumId w:val="5"/>
  </w:num>
  <w:num w:numId="6">
    <w:abstractNumId w:val="9"/>
  </w:num>
  <w:num w:numId="7">
    <w:abstractNumId w:val="3"/>
  </w:num>
  <w:num w:numId="8">
    <w:abstractNumId w:val="4"/>
  </w:num>
  <w:num w:numId="9">
    <w:abstractNumId w:val="1"/>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43F"/>
    <w:rsid w:val="000109B4"/>
    <w:rsid w:val="0007116D"/>
    <w:rsid w:val="00073C26"/>
    <w:rsid w:val="00123F14"/>
    <w:rsid w:val="005A6D08"/>
    <w:rsid w:val="00615436"/>
    <w:rsid w:val="00765BFB"/>
    <w:rsid w:val="00811AB4"/>
    <w:rsid w:val="008A0E98"/>
    <w:rsid w:val="009D471C"/>
    <w:rsid w:val="00A21AB4"/>
    <w:rsid w:val="00B777BF"/>
    <w:rsid w:val="00C007B2"/>
    <w:rsid w:val="00C1743F"/>
    <w:rsid w:val="00DC3B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BB1760-1EF6-4FBD-B32C-F55D68EA0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174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174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43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1743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174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1743F"/>
    <w:rPr>
      <w:color w:val="0563C1" w:themeColor="hyperlink"/>
      <w:u w:val="single"/>
    </w:rPr>
  </w:style>
  <w:style w:type="paragraph" w:styleId="ListParagraph">
    <w:name w:val="List Paragraph"/>
    <w:basedOn w:val="Normal"/>
    <w:uiPriority w:val="34"/>
    <w:qFormat/>
    <w:rsid w:val="008A0E98"/>
    <w:pPr>
      <w:ind w:left="720"/>
      <w:contextualSpacing/>
    </w:pPr>
  </w:style>
  <w:style w:type="character" w:customStyle="1" w:styleId="lrzxr">
    <w:name w:val="lrzxr"/>
    <w:basedOn w:val="DefaultParagraphFont"/>
    <w:rsid w:val="00073C26"/>
  </w:style>
  <w:style w:type="character" w:styleId="Emphasis">
    <w:name w:val="Emphasis"/>
    <w:basedOn w:val="DefaultParagraphFont"/>
    <w:uiPriority w:val="20"/>
    <w:qFormat/>
    <w:rsid w:val="00C007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685242">
      <w:bodyDiv w:val="1"/>
      <w:marLeft w:val="0"/>
      <w:marRight w:val="0"/>
      <w:marTop w:val="0"/>
      <w:marBottom w:val="0"/>
      <w:divBdr>
        <w:top w:val="none" w:sz="0" w:space="0" w:color="auto"/>
        <w:left w:val="none" w:sz="0" w:space="0" w:color="auto"/>
        <w:bottom w:val="none" w:sz="0" w:space="0" w:color="auto"/>
        <w:right w:val="none" w:sz="0" w:space="0" w:color="auto"/>
      </w:divBdr>
    </w:div>
    <w:div w:id="1312708753">
      <w:bodyDiv w:val="1"/>
      <w:marLeft w:val="0"/>
      <w:marRight w:val="0"/>
      <w:marTop w:val="0"/>
      <w:marBottom w:val="0"/>
      <w:divBdr>
        <w:top w:val="none" w:sz="0" w:space="0" w:color="auto"/>
        <w:left w:val="none" w:sz="0" w:space="0" w:color="auto"/>
        <w:bottom w:val="none" w:sz="0" w:space="0" w:color="auto"/>
        <w:right w:val="none" w:sz="0" w:space="0" w:color="auto"/>
      </w:divBdr>
      <w:divsChild>
        <w:div w:id="433286914">
          <w:marLeft w:val="0"/>
          <w:marRight w:val="0"/>
          <w:marTop w:val="0"/>
          <w:marBottom w:val="0"/>
          <w:divBdr>
            <w:top w:val="none" w:sz="0" w:space="0" w:color="auto"/>
            <w:left w:val="none" w:sz="0" w:space="0" w:color="auto"/>
            <w:bottom w:val="none" w:sz="0" w:space="0" w:color="auto"/>
            <w:right w:val="none" w:sz="0" w:space="0" w:color="auto"/>
          </w:divBdr>
          <w:divsChild>
            <w:div w:id="149903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4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ci-worl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3850</TotalTime>
  <Pages>6</Pages>
  <Words>1370</Words>
  <Characters>8962</Characters>
  <Application>Microsoft Office Word</Application>
  <DocSecurity>0</DocSecurity>
  <Lines>194</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8</cp:revision>
  <dcterms:created xsi:type="dcterms:W3CDTF">2021-04-08T04:53:00Z</dcterms:created>
  <dcterms:modified xsi:type="dcterms:W3CDTF">2021-04-14T03:46:00Z</dcterms:modified>
</cp:coreProperties>
</file>